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90EE5" w14:textId="02434C07" w:rsidR="005F1028" w:rsidRPr="005F1028" w:rsidRDefault="005F1028">
      <w:pPr>
        <w:rPr>
          <w:rFonts w:ascii="Work Sans" w:hAnsi="Work Sans"/>
          <w:b/>
          <w:bCs/>
          <w:color w:val="0080FF"/>
          <w:lang w:val="nl-NL"/>
        </w:rPr>
      </w:pPr>
      <w:r w:rsidRPr="005F1028">
        <w:rPr>
          <w:rFonts w:ascii="Work Sans" w:hAnsi="Work Sans"/>
          <w:b/>
          <w:bCs/>
          <w:color w:val="0080FF"/>
          <w:lang w:val="nl-NL"/>
        </w:rPr>
        <w:t>(</w:t>
      </w:r>
      <w:proofErr w:type="gramStart"/>
      <w:r w:rsidRPr="005F1028">
        <w:rPr>
          <w:rFonts w:ascii="Work Sans" w:hAnsi="Work Sans"/>
          <w:b/>
          <w:bCs/>
          <w:color w:val="0080FF"/>
          <w:lang w:val="nl-NL"/>
        </w:rPr>
        <w:t>afstudeer</w:t>
      </w:r>
      <w:proofErr w:type="gramEnd"/>
      <w:r w:rsidRPr="005F1028">
        <w:rPr>
          <w:rFonts w:ascii="Work Sans" w:hAnsi="Work Sans"/>
          <w:b/>
          <w:bCs/>
          <w:color w:val="0080FF"/>
          <w:lang w:val="nl-NL"/>
        </w:rPr>
        <w:t xml:space="preserve">)Stage: </w:t>
      </w:r>
      <w:r w:rsidRPr="005F1028">
        <w:rPr>
          <w:rFonts w:ascii="Work Sans" w:hAnsi="Work Sans"/>
          <w:b/>
          <w:bCs/>
          <w:color w:val="0080FF"/>
          <w:lang w:val="nl-NL"/>
        </w:rPr>
        <w:t>Technische Bedrijfskunde</w:t>
      </w:r>
    </w:p>
    <w:p w14:paraId="1129AF99" w14:textId="3C906B73" w:rsidR="008D0FC3" w:rsidRPr="005F1028" w:rsidRDefault="005F1028" w:rsidP="005F1028">
      <w:pPr>
        <w:rPr>
          <w:rFonts w:ascii="Work Sans" w:hAnsi="Work Sans"/>
          <w:b/>
          <w:bCs/>
          <w:color w:val="0080FF"/>
          <w:sz w:val="36"/>
          <w:szCs w:val="36"/>
          <w:lang w:val="nl-NL"/>
        </w:rPr>
      </w:pPr>
      <w:r w:rsidRPr="005F1028">
        <w:rPr>
          <w:rFonts w:ascii="Work Sans" w:hAnsi="Work Sans"/>
          <w:b/>
          <w:bCs/>
          <w:color w:val="0080FF"/>
          <w:sz w:val="32"/>
          <w:szCs w:val="32"/>
          <w:lang w:val="nl-NL"/>
        </w:rPr>
        <w:t>Haalbaarheid van collectieve energiesystemen in appartementen</w:t>
      </w:r>
      <w:r>
        <w:rPr>
          <w:rFonts w:ascii="Work Sans" w:hAnsi="Work Sans"/>
          <w:lang w:val="nl-NL"/>
        </w:rPr>
        <w:br/>
      </w:r>
      <w:r>
        <w:rPr>
          <w:rFonts w:ascii="Work Sans" w:hAnsi="Work Sans"/>
          <w:lang w:val="nl-NL"/>
        </w:rPr>
        <w:br/>
      </w:r>
      <w:r w:rsidR="004D312A" w:rsidRPr="005F1028">
        <w:rPr>
          <w:rFonts w:ascii="Work Sans" w:hAnsi="Work Sans"/>
          <w:lang w:val="nl-NL"/>
        </w:rPr>
        <w:t>Wil jij meewerken aan de verduurzaming van de gebouwde omgeving? Bij Biltin werk je aan slimme, praktische oplossingen die er echt toe doen. Samen met bedrijven bouw je mee aan de toekomst. Binnen deze opdracht ga je aan de slag met netcongestie.</w:t>
      </w:r>
      <w:r w:rsidR="004D312A" w:rsidRPr="005F1028">
        <w:rPr>
          <w:rFonts w:ascii="Work Sans" w:hAnsi="Work Sans"/>
          <w:lang w:val="nl-NL"/>
        </w:rPr>
        <w:br/>
      </w:r>
      <w:r w:rsidR="004D312A" w:rsidRPr="005F1028">
        <w:rPr>
          <w:rFonts w:ascii="Work Sans" w:hAnsi="Work Sans"/>
          <w:lang w:val="nl-NL"/>
        </w:rPr>
        <w:br/>
        <w:t>In ons project over netcongestie zoeken we naar slimme manieren om een gebouw comfortabel en duurzaam te verwarmen, zonder dat dit voor extra druk op het stroomnet zorgt. Dat is belangrijk, want in steeds meer gebieden is er sprake van netcongestie: het elektriciteitsnet raakt overbelast, vooral op momenten dat veel apparaten tegelijk stroom gebruiken.</w:t>
      </w:r>
      <w:r w:rsidR="004D312A" w:rsidRPr="005F1028">
        <w:rPr>
          <w:rFonts w:ascii="Work Sans" w:hAnsi="Work Sans"/>
          <w:lang w:val="nl-NL"/>
        </w:rPr>
        <w:br/>
      </w:r>
      <w:r w:rsidR="004D312A" w:rsidRPr="005F1028">
        <w:rPr>
          <w:rFonts w:ascii="Work Sans" w:hAnsi="Work Sans"/>
          <w:lang w:val="nl-NL"/>
        </w:rPr>
        <w:br/>
      </w:r>
      <w:r w:rsidR="004D312A" w:rsidRPr="005F1028">
        <w:rPr>
          <w:rFonts w:ascii="Work Sans" w:hAnsi="Work Sans"/>
          <w:b/>
          <w:bCs/>
          <w:lang w:val="nl-NL"/>
        </w:rPr>
        <w:t>Opdrachtomschrijving:</w:t>
      </w:r>
      <w:r w:rsidR="004D312A" w:rsidRPr="005F1028">
        <w:rPr>
          <w:rFonts w:ascii="Work Sans" w:hAnsi="Work Sans"/>
          <w:lang w:val="nl-NL"/>
        </w:rPr>
        <w:br/>
      </w:r>
      <w:r w:rsidR="004D312A" w:rsidRPr="005F1028">
        <w:rPr>
          <w:rFonts w:ascii="Work Sans" w:hAnsi="Work Sans"/>
          <w:lang w:val="nl-NL"/>
        </w:rPr>
        <w:t>In deze opdracht onderzoek je of energie-assets zoals warmtepompen, batterijen, omvormers of ventilatiesystemen gedeeld kunnen worden binnen een appartementencomplex, in plaats van dat elke woning zijn eigen installatie krijgt. Door systemen te centraliseren kun je mogelijk materiaal besparen, onderhoud vereenvoudigen en de duurzaamheid verbeteren — maar is dat in de praktijk echt zo?</w:t>
      </w:r>
      <w:r w:rsidR="004D312A" w:rsidRPr="005F1028">
        <w:rPr>
          <w:rFonts w:ascii="Work Sans" w:hAnsi="Work Sans"/>
          <w:lang w:val="nl-NL"/>
        </w:rPr>
        <w:br/>
      </w:r>
      <w:r w:rsidR="004D312A" w:rsidRPr="005F1028">
        <w:rPr>
          <w:rFonts w:ascii="Work Sans" w:hAnsi="Work Sans"/>
          <w:lang w:val="nl-NL"/>
        </w:rPr>
        <w:br/>
        <w:t xml:space="preserve">Je analyseert verschillende configuraties, vergelijkt technische prestaties en kijkt naar onderhoud, kosten en organisatie </w:t>
      </w:r>
      <w:r w:rsidR="004D312A" w:rsidRPr="005F1028">
        <w:rPr>
          <w:rFonts w:ascii="Work Sans" w:hAnsi="Work Sans"/>
          <w:lang w:val="nl-NL"/>
        </w:rPr>
        <w:t>(zoals eigenaarschap en afspraken tussen bewoners). Je werkt toe naar een onderbouwde haalbaarheidsstudie met duidelijke conclusies: welke combinaties werken het best, waarom, en onder welke voorwaarden?</w:t>
      </w:r>
      <w:r>
        <w:rPr>
          <w:rFonts w:ascii="Work Sans" w:hAnsi="Work Sans"/>
          <w:lang w:val="nl-NL"/>
        </w:rPr>
        <w:t xml:space="preserve"> </w:t>
      </w:r>
      <w:r w:rsidR="004D312A" w:rsidRPr="005F1028">
        <w:rPr>
          <w:rFonts w:ascii="Work Sans" w:hAnsi="Work Sans"/>
          <w:lang w:val="nl-NL"/>
        </w:rPr>
        <w:t>Een ideale opdracht voor studenten die techniek, duurzaamheid en systeemdenken willen combineren.</w:t>
      </w:r>
    </w:p>
    <w:p w14:paraId="5556B2C2" w14:textId="44923281" w:rsidR="005F1028" w:rsidRDefault="004D312A">
      <w:pPr>
        <w:rPr>
          <w:rFonts w:ascii="Work Sans" w:hAnsi="Work Sans"/>
          <w:lang w:val="nl-NL"/>
        </w:rPr>
      </w:pPr>
      <w:r w:rsidRPr="005F1028">
        <w:rPr>
          <w:rFonts w:ascii="Work Sans" w:hAnsi="Work Sans"/>
          <w:b/>
          <w:bCs/>
          <w:lang w:val="nl-NL"/>
        </w:rPr>
        <w:t>Een opdracht bij Biltin? Slim idee.</w:t>
      </w:r>
      <w:r w:rsidRPr="005F1028">
        <w:rPr>
          <w:rFonts w:ascii="Work Sans" w:hAnsi="Work Sans"/>
          <w:lang w:val="nl-NL"/>
        </w:rPr>
        <w:br/>
        <w:t xml:space="preserve">Biltin is een samenwerking van de bedrijven </w:t>
      </w:r>
      <w:proofErr w:type="spellStart"/>
      <w:r w:rsidRPr="005F1028">
        <w:rPr>
          <w:rFonts w:ascii="Work Sans" w:hAnsi="Work Sans"/>
          <w:lang w:val="nl-NL"/>
        </w:rPr>
        <w:t>Hanzestrohm</w:t>
      </w:r>
      <w:proofErr w:type="spellEnd"/>
      <w:r w:rsidRPr="005F1028">
        <w:rPr>
          <w:rFonts w:ascii="Work Sans" w:hAnsi="Work Sans"/>
          <w:lang w:val="nl-NL"/>
        </w:rPr>
        <w:t xml:space="preserve">, Breman, Van der Sluis, Heutink, </w:t>
      </w:r>
      <w:proofErr w:type="spellStart"/>
      <w:r w:rsidRPr="005F1028">
        <w:rPr>
          <w:rFonts w:ascii="Work Sans" w:hAnsi="Work Sans"/>
          <w:lang w:val="nl-NL"/>
        </w:rPr>
        <w:t>deltaWonen</w:t>
      </w:r>
      <w:proofErr w:type="spellEnd"/>
      <w:r w:rsidRPr="005F1028">
        <w:rPr>
          <w:rFonts w:ascii="Work Sans" w:hAnsi="Work Sans"/>
          <w:lang w:val="nl-NL"/>
        </w:rPr>
        <w:t xml:space="preserve"> en het lectoraat Energietransitie van Windesheim. Bij Biltin werk je als student niet aan iets voor later, maar aan échte innovaties in de bouw en techniek. Je draait mee in projecten die het verschil gaan maken in het werkveld, samen met bedrijven die jouw frisse blik waarderen.</w:t>
      </w:r>
    </w:p>
    <w:p w14:paraId="07422A9F" w14:textId="2FFA25DB" w:rsidR="008D0FC3" w:rsidRPr="005F1028" w:rsidRDefault="004D312A">
      <w:pPr>
        <w:rPr>
          <w:rFonts w:ascii="Work Sans" w:hAnsi="Work Sans"/>
          <w:lang w:val="nl-NL"/>
        </w:rPr>
      </w:pPr>
      <w:r w:rsidRPr="005F1028">
        <w:rPr>
          <w:rFonts w:ascii="Work Sans" w:hAnsi="Work Sans"/>
          <w:lang w:val="nl-NL"/>
        </w:rPr>
        <w:t>Je werkt vanaf de locatie van Biltin - in het gebouw van Perron038 - aan deze opdracht. De locatie is goed bereikbaar met OV, heeft verschillende testlabs waar je aan de slag kan en is dé locatie waar kennis en praktijk samenkomt.</w:t>
      </w:r>
      <w:r w:rsidRPr="005F1028">
        <w:rPr>
          <w:rFonts w:ascii="Work Sans" w:hAnsi="Work Sans"/>
          <w:lang w:val="nl-NL"/>
        </w:rPr>
        <w:br/>
      </w:r>
      <w:r w:rsidRPr="005F1028">
        <w:rPr>
          <w:rFonts w:ascii="Work Sans" w:hAnsi="Work Sans"/>
          <w:lang w:val="nl-NL"/>
        </w:rPr>
        <w:br/>
      </w:r>
      <w:r w:rsidRPr="005F1028">
        <w:rPr>
          <w:rFonts w:ascii="Work Sans" w:hAnsi="Work Sans"/>
          <w:b/>
          <w:bCs/>
          <w:lang w:val="nl-NL"/>
        </w:rPr>
        <w:t>Wat levert het jou op?</w:t>
      </w:r>
      <w:r w:rsidRPr="005F1028">
        <w:rPr>
          <w:rFonts w:ascii="Work Sans" w:hAnsi="Work Sans"/>
          <w:lang w:val="nl-NL"/>
        </w:rPr>
        <w:br/>
      </w:r>
      <w:r w:rsidR="005F1028">
        <w:rPr>
          <w:rFonts w:ascii="Work Sans" w:hAnsi="Work Sans"/>
          <w:lang w:val="nl-NL"/>
        </w:rPr>
        <w:t xml:space="preserve">- </w:t>
      </w:r>
      <w:r w:rsidRPr="005F1028">
        <w:rPr>
          <w:rFonts w:ascii="Work Sans" w:hAnsi="Work Sans"/>
          <w:lang w:val="nl-NL"/>
        </w:rPr>
        <w:t>Werken aan actuele duurzame &amp; technische uitdagingen</w:t>
      </w:r>
      <w:r w:rsidRPr="005F1028">
        <w:rPr>
          <w:rFonts w:ascii="Work Sans" w:hAnsi="Work Sans"/>
          <w:lang w:val="nl-NL"/>
        </w:rPr>
        <w:br/>
      </w:r>
      <w:r w:rsidR="005F1028">
        <w:rPr>
          <w:rFonts w:ascii="Work Sans" w:hAnsi="Work Sans"/>
          <w:lang w:val="nl-NL"/>
        </w:rPr>
        <w:t xml:space="preserve">- </w:t>
      </w:r>
      <w:r w:rsidRPr="005F1028">
        <w:rPr>
          <w:rFonts w:ascii="Work Sans" w:hAnsi="Work Sans"/>
          <w:lang w:val="nl-NL"/>
        </w:rPr>
        <w:t>Kennismaken met meerdere bedrijven in de bouw- en installatietechniek</w:t>
      </w:r>
      <w:r w:rsidRPr="005F1028">
        <w:rPr>
          <w:rFonts w:ascii="Work Sans" w:hAnsi="Work Sans"/>
          <w:lang w:val="nl-NL"/>
        </w:rPr>
        <w:br/>
      </w:r>
      <w:r w:rsidR="005F1028">
        <w:rPr>
          <w:rFonts w:ascii="Work Sans" w:hAnsi="Work Sans"/>
          <w:lang w:val="nl-NL"/>
        </w:rPr>
        <w:t xml:space="preserve">- </w:t>
      </w:r>
      <w:r w:rsidRPr="005F1028">
        <w:rPr>
          <w:rFonts w:ascii="Work Sans" w:hAnsi="Work Sans"/>
          <w:lang w:val="nl-NL"/>
        </w:rPr>
        <w:t>Toegang tot testlabs en slimme oplossingen</w:t>
      </w:r>
      <w:r w:rsidRPr="005F1028">
        <w:rPr>
          <w:rFonts w:ascii="Work Sans" w:hAnsi="Work Sans"/>
          <w:lang w:val="nl-NL"/>
        </w:rPr>
        <w:br/>
      </w:r>
      <w:r w:rsidR="005F1028">
        <w:rPr>
          <w:rFonts w:ascii="Work Sans" w:hAnsi="Work Sans"/>
          <w:lang w:val="nl-NL"/>
        </w:rPr>
        <w:t xml:space="preserve">- </w:t>
      </w:r>
      <w:r w:rsidRPr="005F1028">
        <w:rPr>
          <w:rFonts w:ascii="Work Sans" w:hAnsi="Work Sans"/>
          <w:lang w:val="nl-NL"/>
        </w:rPr>
        <w:t>Een waardevolle aanvulling op je cv en een stagevergoeding</w:t>
      </w:r>
      <w:r w:rsidRPr="005F1028">
        <w:rPr>
          <w:rFonts w:ascii="Work Sans" w:hAnsi="Work Sans"/>
          <w:lang w:val="nl-NL"/>
        </w:rPr>
        <w:br/>
      </w:r>
      <w:r w:rsidR="005F1028">
        <w:rPr>
          <w:rFonts w:ascii="Work Sans" w:hAnsi="Work Sans"/>
          <w:lang w:val="nl-NL"/>
        </w:rPr>
        <w:t xml:space="preserve">- </w:t>
      </w:r>
      <w:r w:rsidRPr="005F1028">
        <w:rPr>
          <w:rFonts w:ascii="Work Sans" w:hAnsi="Work Sans"/>
          <w:lang w:val="nl-NL"/>
        </w:rPr>
        <w:t>Een toffe werkplek op een inspirerende locatie vlakbij station Zwolle</w:t>
      </w:r>
      <w:r w:rsidRPr="005F1028">
        <w:rPr>
          <w:rFonts w:ascii="Work Sans" w:hAnsi="Work Sans"/>
          <w:lang w:val="nl-NL"/>
        </w:rPr>
        <w:br/>
      </w:r>
      <w:r w:rsidRPr="005F1028">
        <w:rPr>
          <w:rFonts w:ascii="Work Sans" w:hAnsi="Work Sans"/>
          <w:lang w:val="nl-NL"/>
        </w:rPr>
        <w:br/>
      </w:r>
      <w:r w:rsidRPr="005F1028">
        <w:rPr>
          <w:rFonts w:ascii="Work Sans" w:hAnsi="Work Sans"/>
          <w:b/>
          <w:bCs/>
          <w:lang w:val="nl-NL"/>
        </w:rPr>
        <w:t>Meer weten of direct solliciteren?</w:t>
      </w:r>
      <w:r w:rsidRPr="005F1028">
        <w:rPr>
          <w:rFonts w:ascii="Work Sans" w:hAnsi="Work Sans"/>
          <w:lang w:val="nl-NL"/>
        </w:rPr>
        <w:br/>
        <w:t xml:space="preserve">Stuur je contactgegevens, een korte motivatie en (eventueel) je LinkedIn profiel naar ons door via </w:t>
      </w:r>
      <w:hyperlink r:id="rId8" w:history="1">
        <w:r w:rsidRPr="005F1028">
          <w:rPr>
            <w:rStyle w:val="Hyperlink"/>
            <w:rFonts w:ascii="Work Sans" w:hAnsi="Work Sans"/>
            <w:lang w:val="nl-NL"/>
          </w:rPr>
          <w:t>info@biltin.nl</w:t>
        </w:r>
      </w:hyperlink>
      <w:r w:rsidRPr="005F1028">
        <w:rPr>
          <w:rFonts w:ascii="Work Sans" w:hAnsi="Work Sans"/>
          <w:lang w:val="nl-NL"/>
        </w:rPr>
        <w:t>.</w:t>
      </w:r>
      <w:r w:rsidRPr="005F1028">
        <w:rPr>
          <w:rFonts w:ascii="Work Sans" w:hAnsi="Work Sans"/>
          <w:lang w:val="nl-NL"/>
        </w:rPr>
        <w:br/>
      </w:r>
    </w:p>
    <w:sectPr w:rsidR="008D0FC3" w:rsidRPr="005F1028" w:rsidSect="005F1028">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6490" w14:textId="77777777" w:rsidR="005F1028" w:rsidRDefault="005F1028" w:rsidP="005F1028">
      <w:pPr>
        <w:spacing w:after="0" w:line="240" w:lineRule="auto"/>
      </w:pPr>
      <w:r>
        <w:separator/>
      </w:r>
    </w:p>
  </w:endnote>
  <w:endnote w:type="continuationSeparator" w:id="0">
    <w:p w14:paraId="320CC7F6" w14:textId="77777777" w:rsidR="005F1028" w:rsidRDefault="005F1028" w:rsidP="005F1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Work Sans">
    <w:panose1 w:val="00000000000000000000"/>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56382" w14:textId="77777777" w:rsidR="005F1028" w:rsidRDefault="005F1028" w:rsidP="005F1028">
      <w:pPr>
        <w:spacing w:after="0" w:line="240" w:lineRule="auto"/>
      </w:pPr>
      <w:r>
        <w:separator/>
      </w:r>
    </w:p>
  </w:footnote>
  <w:footnote w:type="continuationSeparator" w:id="0">
    <w:p w14:paraId="38535086" w14:textId="77777777" w:rsidR="005F1028" w:rsidRDefault="005F1028" w:rsidP="005F1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C927" w14:textId="570ECE8B" w:rsidR="005F1028" w:rsidRDefault="005F1028" w:rsidP="005F1028">
    <w:pPr>
      <w:pStyle w:val="Koptekst"/>
      <w:jc w:val="right"/>
    </w:pPr>
    <w:r>
      <w:rPr>
        <w:noProof/>
      </w:rPr>
      <w:drawing>
        <wp:anchor distT="0" distB="0" distL="114300" distR="114300" simplePos="0" relativeHeight="251658240" behindDoc="1" locked="0" layoutInCell="1" allowOverlap="1" wp14:anchorId="66B8853B" wp14:editId="7282E92D">
          <wp:simplePos x="0" y="0"/>
          <wp:positionH relativeFrom="column">
            <wp:posOffset>5695502</wp:posOffset>
          </wp:positionH>
          <wp:positionV relativeFrom="paragraph">
            <wp:posOffset>-250628</wp:posOffset>
          </wp:positionV>
          <wp:extent cx="1136261" cy="465946"/>
          <wp:effectExtent l="0" t="0" r="0" b="0"/>
          <wp:wrapTight wrapText="bothSides">
            <wp:wrapPolygon edited="0">
              <wp:start x="16420" y="2947"/>
              <wp:lineTo x="2898" y="5304"/>
              <wp:lineTo x="1932" y="5894"/>
              <wp:lineTo x="2173" y="18270"/>
              <wp:lineTo x="11832" y="18270"/>
              <wp:lineTo x="16662" y="17091"/>
              <wp:lineTo x="18111" y="16502"/>
              <wp:lineTo x="17628" y="13555"/>
              <wp:lineTo x="19077" y="10608"/>
              <wp:lineTo x="19318" y="5304"/>
              <wp:lineTo x="18111" y="2947"/>
              <wp:lineTo x="16420" y="2947"/>
            </wp:wrapPolygon>
          </wp:wrapTight>
          <wp:docPr id="523538980" name="Afbeelding 1" descr="Afbeelding met Graphics, grafische vormgeving, Kleurrijkheid,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38980" name="Afbeelding 1" descr="Afbeelding met Graphics, grafische vormgeving, Kleurrijkheid, schermopname&#10;&#10;Door AI gegenereerde inhoud is mogelijk onjuist."/>
                  <pic:cNvPicPr/>
                </pic:nvPicPr>
                <pic:blipFill>
                  <a:blip r:embed="rId1"/>
                  <a:stretch>
                    <a:fillRect/>
                  </a:stretch>
                </pic:blipFill>
                <pic:spPr>
                  <a:xfrm>
                    <a:off x="0" y="0"/>
                    <a:ext cx="1136261" cy="465946"/>
                  </a:xfrm>
                  <a:prstGeom prst="rect">
                    <a:avLst/>
                  </a:prstGeom>
                </pic:spPr>
              </pic:pic>
            </a:graphicData>
          </a:graphic>
          <wp14:sizeRelH relativeFrom="page">
            <wp14:pctWidth>0</wp14:pctWidth>
          </wp14:sizeRelH>
          <wp14:sizeRelV relativeFrom="page">
            <wp14:pctHeight>0</wp14:pctHeight>
          </wp14:sizeRelV>
        </wp:anchor>
      </w:drawing>
    </w:r>
  </w:p>
  <w:p w14:paraId="2A3361E8" w14:textId="77777777" w:rsidR="005F1028" w:rsidRDefault="005F10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214663121">
    <w:abstractNumId w:val="8"/>
  </w:num>
  <w:num w:numId="2" w16cid:durableId="408313286">
    <w:abstractNumId w:val="6"/>
  </w:num>
  <w:num w:numId="3" w16cid:durableId="200821436">
    <w:abstractNumId w:val="5"/>
  </w:num>
  <w:num w:numId="4" w16cid:durableId="1562860534">
    <w:abstractNumId w:val="4"/>
  </w:num>
  <w:num w:numId="5" w16cid:durableId="732698133">
    <w:abstractNumId w:val="7"/>
  </w:num>
  <w:num w:numId="6" w16cid:durableId="1981766678">
    <w:abstractNumId w:val="3"/>
  </w:num>
  <w:num w:numId="7" w16cid:durableId="37820164">
    <w:abstractNumId w:val="2"/>
  </w:num>
  <w:num w:numId="8" w16cid:durableId="566648665">
    <w:abstractNumId w:val="1"/>
  </w:num>
  <w:num w:numId="9" w16cid:durableId="89038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F443E"/>
    <w:rsid w:val="00326F90"/>
    <w:rsid w:val="004D312A"/>
    <w:rsid w:val="005F1028"/>
    <w:rsid w:val="008D0FC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88D773"/>
  <w14:defaultImageDpi w14:val="300"/>
  <w15:docId w15:val="{3C8353A9-9459-A64E-BAB7-E087CC19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5F1028"/>
    <w:rPr>
      <w:color w:val="0000FF" w:themeColor="hyperlink"/>
      <w:u w:val="single"/>
    </w:rPr>
  </w:style>
  <w:style w:type="character" w:styleId="Onopgelostemelding">
    <w:name w:val="Unresolved Mention"/>
    <w:basedOn w:val="Standaardalinea-lettertype"/>
    <w:uiPriority w:val="99"/>
    <w:semiHidden/>
    <w:unhideWhenUsed/>
    <w:rsid w:val="005F1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ltin.nl"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11F1B5F7934C40BF75B43708D8FAE1" ma:contentTypeVersion="14" ma:contentTypeDescription="Een nieuw document maken." ma:contentTypeScope="" ma:versionID="2c7fe1f69b41475ffa9f92dde6bf1f99">
  <xsd:schema xmlns:xsd="http://www.w3.org/2001/XMLSchema" xmlns:xs="http://www.w3.org/2001/XMLSchema" xmlns:p="http://schemas.microsoft.com/office/2006/metadata/properties" xmlns:ns2="4476564b-f482-4745-bd8a-f7a71d84fc79" xmlns:ns3="0775aa2b-0d9b-4c04-8a3a-e9406113a3b8" targetNamespace="http://schemas.microsoft.com/office/2006/metadata/properties" ma:root="true" ma:fieldsID="74679fec20ca626017e97c046596ec8a" ns2:_="" ns3:_="">
    <xsd:import namespace="4476564b-f482-4745-bd8a-f7a71d84fc79"/>
    <xsd:import namespace="0775aa2b-0d9b-4c04-8a3a-e9406113a3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564b-f482-4745-bd8a-f7a71d84f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60997223-4561-47c3-908b-b2ac579000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75aa2b-0d9b-4c04-8a3a-e9406113a3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651a41-d446-48b3-82a3-38a8e08b777c}" ma:internalName="TaxCatchAll" ma:showField="CatchAllData" ma:web="0775aa2b-0d9b-4c04-8a3a-e9406113a3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76564b-f482-4745-bd8a-f7a71d84fc79">
      <Terms xmlns="http://schemas.microsoft.com/office/infopath/2007/PartnerControls"/>
    </lcf76f155ced4ddcb4097134ff3c332f>
    <TaxCatchAll xmlns="0775aa2b-0d9b-4c04-8a3a-e9406113a3b8"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EE355D5-FC62-403F-895C-0F73E8FCF6FC}"/>
</file>

<file path=customXml/itemProps3.xml><?xml version="1.0" encoding="utf-8"?>
<ds:datastoreItem xmlns:ds="http://schemas.openxmlformats.org/officeDocument/2006/customXml" ds:itemID="{C4B38F3B-BF77-4577-8E41-A2B2C16D06FE}"/>
</file>

<file path=customXml/itemProps4.xml><?xml version="1.0" encoding="utf-8"?>
<ds:datastoreItem xmlns:ds="http://schemas.openxmlformats.org/officeDocument/2006/customXml" ds:itemID="{207A00E3-BEED-4F21-B774-102F3C7A7AE9}"/>
</file>

<file path=docProps/app.xml><?xml version="1.0" encoding="utf-8"?>
<Properties xmlns="http://schemas.openxmlformats.org/officeDocument/2006/extended-properties" xmlns:vt="http://schemas.openxmlformats.org/officeDocument/2006/docPropsVTypes">
  <Template>Normal.dotm</Template>
  <TotalTime>3</TotalTime>
  <Pages>1</Pages>
  <Words>417</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Anne Raaijmakers</cp:lastModifiedBy>
  <cp:revision>3</cp:revision>
  <dcterms:created xsi:type="dcterms:W3CDTF">2025-11-18T13:14:00Z</dcterms:created>
  <dcterms:modified xsi:type="dcterms:W3CDTF">2025-11-18T14:23:00Z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0x0101008311F1B5F7934C40BF75B43708D8FAE1</vt:lpwstr>
  </property>
</Properties>
</file>